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C5" w:rsidRDefault="00725CC5" w:rsidP="00725CC5"/>
    <w:tbl>
      <w:tblPr>
        <w:tblpPr w:leftFromText="180" w:rightFromText="180" w:vertAnchor="page" w:horzAnchor="margin" w:tblpY="2506"/>
        <w:tblW w:w="0" w:type="auto"/>
        <w:tblLook w:val="04A0"/>
      </w:tblPr>
      <w:tblGrid>
        <w:gridCol w:w="4654"/>
        <w:gridCol w:w="4654"/>
      </w:tblGrid>
      <w:tr w:rsidR="00183068" w:rsidRPr="0006293B" w:rsidTr="007C20BC">
        <w:trPr>
          <w:trHeight w:val="1713"/>
        </w:trPr>
        <w:tc>
          <w:tcPr>
            <w:tcW w:w="4654" w:type="dxa"/>
          </w:tcPr>
          <w:p w:rsidR="00183068" w:rsidRPr="0006293B" w:rsidRDefault="00183068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>ПРИНЯТО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 xml:space="preserve">на заседании Педагогического совета МКДОУ «  </w:t>
            </w:r>
            <w:proofErr w:type="spellStart"/>
            <w:r w:rsidRPr="00183068">
              <w:rPr>
                <w:b/>
                <w:color w:val="000000"/>
              </w:rPr>
              <w:t>Курахский</w:t>
            </w:r>
            <w:proofErr w:type="spellEnd"/>
            <w:r w:rsidRPr="00183068">
              <w:rPr>
                <w:b/>
                <w:color w:val="000000"/>
              </w:rPr>
              <w:t xml:space="preserve"> детский сад 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>№ 1«Солнышко»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 xml:space="preserve">  Протокол № 3 от 26.12.2017 г.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>УТВЕРЖДЕНО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 xml:space="preserve"> Приказом заведующей МКДОУ 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 xml:space="preserve">«  </w:t>
            </w:r>
            <w:proofErr w:type="spellStart"/>
            <w:r w:rsidRPr="00183068">
              <w:rPr>
                <w:b/>
                <w:color w:val="000000"/>
              </w:rPr>
              <w:t>Курахский</w:t>
            </w:r>
            <w:proofErr w:type="spellEnd"/>
            <w:r w:rsidRPr="00183068">
              <w:rPr>
                <w:b/>
                <w:color w:val="000000"/>
              </w:rPr>
              <w:t xml:space="preserve"> детский сад 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 xml:space="preserve">№ 1«Солнышко»  </w:t>
            </w:r>
          </w:p>
          <w:p w:rsidR="00183068" w:rsidRPr="00183068" w:rsidRDefault="00183068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proofErr w:type="spellStart"/>
            <w:r w:rsidRPr="00183068">
              <w:rPr>
                <w:b/>
                <w:color w:val="000000"/>
              </w:rPr>
              <w:t>Амраховой</w:t>
            </w:r>
            <w:proofErr w:type="spellEnd"/>
            <w:r w:rsidRPr="00183068">
              <w:rPr>
                <w:b/>
                <w:color w:val="000000"/>
              </w:rPr>
              <w:t xml:space="preserve"> Ф.Ш.</w:t>
            </w:r>
          </w:p>
          <w:p w:rsidR="00183068" w:rsidRPr="0006293B" w:rsidRDefault="00183068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183068">
              <w:rPr>
                <w:b/>
                <w:color w:val="000000"/>
              </w:rPr>
              <w:t>от «10» января 2018 г. № 33</w:t>
            </w:r>
          </w:p>
          <w:p w:rsidR="00183068" w:rsidRPr="0006293B" w:rsidRDefault="00183068" w:rsidP="007C20BC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83068" w:rsidRDefault="00183068" w:rsidP="00725CC5"/>
    <w:p w:rsidR="00183068" w:rsidRDefault="00183068" w:rsidP="00725CC5"/>
    <w:p w:rsidR="00183068" w:rsidRDefault="00183068" w:rsidP="00725CC5"/>
    <w:p w:rsidR="00725CC5" w:rsidRPr="00725CC5" w:rsidRDefault="00725CC5" w:rsidP="00725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5CC5">
        <w:rPr>
          <w:rFonts w:ascii="Times New Roman" w:hAnsi="Times New Roman" w:cs="Times New Roman"/>
          <w:b/>
          <w:sz w:val="36"/>
          <w:szCs w:val="36"/>
        </w:rPr>
        <w:t>Правила внутреннего распорядка воспитанников ДОУ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Настоящие 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</w:t>
      </w:r>
      <w:r>
        <w:rPr>
          <w:rFonts w:ascii="Times New Roman" w:hAnsi="Times New Roman" w:cs="Times New Roman"/>
          <w:sz w:val="28"/>
          <w:szCs w:val="28"/>
        </w:rPr>
        <w:t xml:space="preserve">ихся Муниципального </w:t>
      </w:r>
      <w:r w:rsidR="00183068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725CC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6162B6">
        <w:rPr>
          <w:rFonts w:ascii="Times New Roman" w:hAnsi="Times New Roman" w:cs="Times New Roman"/>
          <w:sz w:val="28"/>
          <w:szCs w:val="28"/>
        </w:rPr>
        <w:t xml:space="preserve"> </w:t>
      </w:r>
      <w:r w:rsidRPr="00725CC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1830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83068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="00183068">
        <w:rPr>
          <w:rFonts w:ascii="Times New Roman" w:hAnsi="Times New Roman" w:cs="Times New Roman"/>
          <w:sz w:val="28"/>
          <w:szCs w:val="28"/>
        </w:rPr>
        <w:t xml:space="preserve">  детский  сад  №1  «Солнышко» (</w:t>
      </w:r>
      <w:r w:rsidRPr="00725CC5">
        <w:rPr>
          <w:rFonts w:ascii="Times New Roman" w:hAnsi="Times New Roman" w:cs="Times New Roman"/>
          <w:sz w:val="28"/>
          <w:szCs w:val="28"/>
        </w:rPr>
        <w:t>да</w:t>
      </w:r>
      <w:r w:rsidR="00547B71">
        <w:rPr>
          <w:rFonts w:ascii="Times New Roman" w:hAnsi="Times New Roman" w:cs="Times New Roman"/>
          <w:sz w:val="28"/>
          <w:szCs w:val="28"/>
        </w:rPr>
        <w:t xml:space="preserve">лее ДОУ), режим образовательной  деятельности </w:t>
      </w:r>
      <w:r w:rsidRPr="00725CC5">
        <w:rPr>
          <w:rFonts w:ascii="Times New Roman" w:hAnsi="Times New Roman" w:cs="Times New Roman"/>
          <w:sz w:val="28"/>
          <w:szCs w:val="28"/>
        </w:rPr>
        <w:t xml:space="preserve"> и защиту прав обучающихся. </w:t>
      </w:r>
      <w:proofErr w:type="gramEnd"/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1.2.  Соблюдение правил внутреннего распорядка обеспечивает эффективное взаимодействие  участников образовательного процесса, а также комфортное пребывание детей в дошкольном образовательном учреждении.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1.3.  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1.4.  Введение настоящих Правил имеет целью способствовать совершенствованию качества, результативности организации образовательного процесса в ДОУ.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1.5.  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 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lastRenderedPageBreak/>
        <w:t>1.6.  Настоящие Правила  утверждаются заведующим ДОУ, принимается педагогическим советом на неопределенный срок.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1.7.  Настоящие Правила являются локальным нормативным актом, регламентирующим деятельность ДОУ.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 Режим работы ДОУ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2.1.  Режим работы ДОУ  и длительность пребывания в нем детей определяется Уставом учреждения.</w:t>
      </w:r>
    </w:p>
    <w:p w:rsidR="00725CC5" w:rsidRPr="00725CC5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ДОУ работает с 7.00 ч. до 17.3</w:t>
      </w:r>
      <w:r w:rsidR="00725CC5" w:rsidRPr="00725CC5">
        <w:rPr>
          <w:rFonts w:ascii="Times New Roman" w:hAnsi="Times New Roman" w:cs="Times New Roman"/>
          <w:sz w:val="28"/>
          <w:szCs w:val="28"/>
        </w:rPr>
        <w:t>0 часов.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2.2.  Группы функционируют в режиме 5 дневной рабочей недели.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2.3.  ДОУ имеет право объединять группы в случае необходимости  в летний период (в связи с низкой наполняемостью групп, отпускам родителей.)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3. Здоровье ребенка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3.1.  Во время утреннего приема не принимаются дети с явными признаками заболевания: сыпь, сильный кашель, насморк, температура.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3.2. 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 из медицинского изолятора ДОУ.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3.3.  О возможном отсутствии ребенка 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 справки о выздоровлении.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3.4.  Администрация ДОУ оставляет за собой право принимать решение о переводе ребенка 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3.5.  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3.6.  В ДОУ запрещено давать детям 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3.7.  Своевременный приход в детский сад – необходимое условие качественной и правильной организации воспитат</w:t>
      </w:r>
      <w:r w:rsidR="001F2A3F">
        <w:rPr>
          <w:rFonts w:ascii="Times New Roman" w:hAnsi="Times New Roman" w:cs="Times New Roman"/>
          <w:sz w:val="28"/>
          <w:szCs w:val="28"/>
        </w:rPr>
        <w:t>ельно-образовательной деятельности.</w:t>
      </w:r>
      <w:r w:rsidRPr="00725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3.8.  Медицинский работник ДОУ осуществляет контроль приема детей. 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</w:t>
      </w:r>
      <w:r w:rsidR="001F2A3F">
        <w:rPr>
          <w:rFonts w:ascii="Times New Roman" w:hAnsi="Times New Roman" w:cs="Times New Roman"/>
          <w:sz w:val="28"/>
          <w:szCs w:val="28"/>
        </w:rPr>
        <w:t>ставителей)</w:t>
      </w:r>
      <w:r w:rsidRPr="00725CC5">
        <w:rPr>
          <w:rFonts w:ascii="Times New Roman" w:hAnsi="Times New Roman" w:cs="Times New Roman"/>
          <w:sz w:val="28"/>
          <w:szCs w:val="28"/>
        </w:rPr>
        <w:t>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3.9.  Родители (законные представители) обязаны приводить ребенка в ДОУ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725CC5"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lastRenderedPageBreak/>
        <w:t>3.10.   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3.11.  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</w:t>
      </w:r>
      <w:r w:rsidR="001F2A3F">
        <w:rPr>
          <w:rFonts w:ascii="Times New Roman" w:hAnsi="Times New Roman" w:cs="Times New Roman"/>
          <w:sz w:val="28"/>
          <w:szCs w:val="28"/>
        </w:rPr>
        <w:t>.Режим образовательной деятельности.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4.1.  Основу режима составляет установленный распорядок сна и бодрствования, приемов пищи, гигиенических и оздоро</w:t>
      </w:r>
      <w:r w:rsidR="001F2A3F">
        <w:rPr>
          <w:rFonts w:ascii="Times New Roman" w:hAnsi="Times New Roman" w:cs="Times New Roman"/>
          <w:sz w:val="28"/>
          <w:szCs w:val="28"/>
        </w:rPr>
        <w:t>вительных процедур, непрерывной</w:t>
      </w:r>
      <w:r w:rsidRPr="00725CC5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(далее НОД), прогулок и самостоятельной деятельности воспитанников.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4.2.  Организация </w:t>
      </w:r>
      <w:proofErr w:type="spellStart"/>
      <w:proofErr w:type="gramStart"/>
      <w:r w:rsidRPr="00725CC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F2A3F">
        <w:rPr>
          <w:rFonts w:ascii="Times New Roman" w:hAnsi="Times New Roman" w:cs="Times New Roman"/>
          <w:sz w:val="28"/>
          <w:szCs w:val="28"/>
        </w:rPr>
        <w:t xml:space="preserve"> </w:t>
      </w:r>
      <w:r w:rsidRPr="00725CC5">
        <w:rPr>
          <w:rFonts w:ascii="Times New Roman" w:hAnsi="Times New Roman" w:cs="Times New Roman"/>
          <w:sz w:val="28"/>
          <w:szCs w:val="28"/>
        </w:rPr>
        <w:t>-</w:t>
      </w:r>
      <w:r w:rsidR="001F2A3F" w:rsidRPr="001F2A3F">
        <w:rPr>
          <w:rFonts w:ascii="Times New Roman" w:hAnsi="Times New Roman" w:cs="Times New Roman"/>
          <w:sz w:val="28"/>
          <w:szCs w:val="28"/>
        </w:rPr>
        <w:t xml:space="preserve"> </w:t>
      </w:r>
      <w:r w:rsidR="001F2A3F" w:rsidRPr="00725CC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1F2A3F" w:rsidRPr="00725CC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725CC5">
        <w:rPr>
          <w:rFonts w:ascii="Times New Roman" w:hAnsi="Times New Roman" w:cs="Times New Roman"/>
          <w:sz w:val="28"/>
          <w:szCs w:val="28"/>
        </w:rPr>
        <w:t>в ДОУ  соответствует требованиям СанПиН 2.4.1.3049-13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4.2.  Спорные и конфликтные ситуации нужно разрешать только в отсутствии детей.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4.3.   При возникновении вопросов по организации </w:t>
      </w:r>
      <w:r w:rsidR="001F2A3F" w:rsidRPr="00725CC5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725CC5">
        <w:rPr>
          <w:rFonts w:ascii="Times New Roman" w:hAnsi="Times New Roman" w:cs="Times New Roman"/>
          <w:sz w:val="28"/>
          <w:szCs w:val="28"/>
        </w:rPr>
        <w:t>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4.4.  Плата за содержание ребенка в Д</w:t>
      </w:r>
      <w:r w:rsidR="001F2A3F">
        <w:rPr>
          <w:rFonts w:ascii="Times New Roman" w:hAnsi="Times New Roman" w:cs="Times New Roman"/>
          <w:sz w:val="28"/>
          <w:szCs w:val="28"/>
        </w:rPr>
        <w:t>ОУ вносится в банк  не позднее 2</w:t>
      </w:r>
      <w:r w:rsidRPr="00725CC5">
        <w:rPr>
          <w:rFonts w:ascii="Times New Roman" w:hAnsi="Times New Roman" w:cs="Times New Roman"/>
          <w:sz w:val="28"/>
          <w:szCs w:val="28"/>
        </w:rPr>
        <w:t>0 числа каждого месяца.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4.5.  Родители (законные представители) обяз</w:t>
      </w:r>
      <w:r w:rsidR="001F2A3F">
        <w:rPr>
          <w:rFonts w:ascii="Times New Roman" w:hAnsi="Times New Roman" w:cs="Times New Roman"/>
          <w:sz w:val="28"/>
          <w:szCs w:val="28"/>
        </w:rPr>
        <w:t>аны забрать ребенка из ДОУ до 17.3</w:t>
      </w:r>
      <w:r w:rsidRPr="00725CC5">
        <w:rPr>
          <w:rFonts w:ascii="Times New Roman" w:hAnsi="Times New Roman" w:cs="Times New Roman"/>
          <w:sz w:val="28"/>
          <w:szCs w:val="28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</w:t>
      </w:r>
      <w:r w:rsidR="001F2A3F">
        <w:rPr>
          <w:rFonts w:ascii="Times New Roman" w:hAnsi="Times New Roman" w:cs="Times New Roman"/>
          <w:sz w:val="28"/>
          <w:szCs w:val="28"/>
        </w:rPr>
        <w:t>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4.6. 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4.7. 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 обязателен головной убор (в теплый период года).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4.8. 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4.9.  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4.10.        Приветствуется активное участие родителей в жизни группы:  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lastRenderedPageBreak/>
        <w:t xml:space="preserve">-          участие в праздниках и развлечениях, родительских собраниях; </w:t>
      </w:r>
    </w:p>
    <w:p w:rsidR="001F2A3F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-          сопровождение детей на прогулках, экскурсиях за пределами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725CC5">
        <w:rPr>
          <w:rFonts w:ascii="Times New Roman" w:hAnsi="Times New Roman" w:cs="Times New Roman"/>
          <w:sz w:val="28"/>
          <w:szCs w:val="28"/>
        </w:rPr>
        <w:t xml:space="preserve"> </w:t>
      </w:r>
      <w:r w:rsidR="001F2A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5CC5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5CC5" w:rsidRPr="00725CC5">
        <w:rPr>
          <w:rFonts w:ascii="Times New Roman" w:hAnsi="Times New Roman" w:cs="Times New Roman"/>
          <w:sz w:val="28"/>
          <w:szCs w:val="28"/>
        </w:rPr>
        <w:t>сада;</w:t>
      </w:r>
    </w:p>
    <w:p w:rsidR="001F2A3F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 непосредственное участие с детьми и педагогами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3F" w:rsidRPr="00725CC5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Деятельности;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-          работа в родительском комитете группы или детского сада;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5.        Обеспечение безопасности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5.1.  Родители должны своевременно сообщать об изменении номера телефона, места жительства и места работы.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5.2. 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5.3. 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 в ДОУ и его уход без сопровождения родителей (законных представителей).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5.4.  Воспитателям категорически запрещается отдавать ребенка лицам в нетрезвом состоянии</w:t>
      </w:r>
      <w:r w:rsidR="001C6D14" w:rsidRPr="00725CC5">
        <w:rPr>
          <w:rFonts w:ascii="Times New Roman" w:hAnsi="Times New Roman" w:cs="Times New Roman"/>
          <w:sz w:val="28"/>
          <w:szCs w:val="28"/>
        </w:rPr>
        <w:t>,</w:t>
      </w:r>
      <w:r w:rsidRPr="00725CC5">
        <w:rPr>
          <w:rFonts w:ascii="Times New Roman" w:hAnsi="Times New Roman" w:cs="Times New Roman"/>
          <w:sz w:val="28"/>
          <w:szCs w:val="28"/>
        </w:rPr>
        <w:t xml:space="preserve"> несовершеннолетним братьям и сестрам, отпускать одних детей по просьбе родителей, отдавать незнакомым лицам.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5.5.  Посторонним лицам запрещено находиться в помещении детского сада и на территории  без разрешения администрации.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5.6.  Запрещается въезд на территорию ДОУ на своем личном автомобиле.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5.7.  Не давать ребенку в ДОУ жевательную резинку, конфеты, чипсы, сухарики.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5.8.  Следить за тем, чтобы у ребенка в карманах не было острых, колющих и режущих предметов.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5.9.  В помещении и на территории ДОУ запрещено курение.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      Права воспитанников ДОУ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6.1. 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6.2. 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дошкольного образова</w:t>
      </w:r>
      <w:r w:rsidR="00382804">
        <w:rPr>
          <w:rFonts w:ascii="Times New Roman" w:hAnsi="Times New Roman" w:cs="Times New Roman"/>
          <w:sz w:val="28"/>
          <w:szCs w:val="28"/>
        </w:rPr>
        <w:t>ния направлена на полноценное</w:t>
      </w:r>
      <w:r w:rsidRPr="00725CC5">
        <w:rPr>
          <w:rFonts w:ascii="Times New Roman" w:hAnsi="Times New Roman" w:cs="Times New Roman"/>
          <w:sz w:val="28"/>
          <w:szCs w:val="28"/>
        </w:rPr>
        <w:t xml:space="preserve">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725CC5">
        <w:rPr>
          <w:rFonts w:ascii="Times New Roman" w:hAnsi="Times New Roman" w:cs="Times New Roman"/>
          <w:sz w:val="28"/>
          <w:szCs w:val="28"/>
        </w:rPr>
        <w:t xml:space="preserve"> Освоение  ООП дошкольного образования не сопровождается проведением промежуточных аттестаций и итоговой аттестации  воспитанников.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lastRenderedPageBreak/>
        <w:t>6.3.  Воспитанники  ДОУ  имеют право на развитие своих творческих способностей и интересов,  участие в конкурсах, выставках, смотрах, физкультурных мероприятиях и других массовых мероприятиях.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В целях материальной поддержки воспитания и обучения детей, посещающих 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Pr="00725CC5">
        <w:rPr>
          <w:rFonts w:ascii="Times New Roman" w:hAnsi="Times New Roman" w:cs="Times New Roman"/>
          <w:sz w:val="28"/>
          <w:szCs w:val="28"/>
        </w:rP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6.5. 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6.6. 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оказание первичной медико-санитарной помощи в порядке, установленном законодательством в сфере охраны здоровья;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25CC5" w:rsidRPr="00725CC5">
        <w:rPr>
          <w:rFonts w:ascii="Times New Roman" w:hAnsi="Times New Roman" w:cs="Times New Roman"/>
          <w:sz w:val="28"/>
          <w:szCs w:val="28"/>
        </w:rPr>
        <w:t>организацию питания;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>определение оптимальной образовательной нагрузки режима непосредственно образовательной деятельности;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-       обеспечение безопасности воспитанников во время пребывания в ДОУ;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профилактику несчастных случаев с воспитанниками во время пребывания в ДОУ;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A40EE3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6.7.  Организацию оказания первичной медико-санитарной помощи воспитанникам ДОУ осуществляет медицинская сестра.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6.8.  ДОУ, при реализации ООП создает условия для охраны здоровья воспитанников, в том числе обеспечивает: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-   текущий контроль за состоянием здоровья воспитанников;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соблюдение государственных санитарно-эпидемиологических правил и нормативов;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25CC5" w:rsidRPr="00725CC5" w:rsidRDefault="002937AD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725CC5" w:rsidRPr="00725CC5" w:rsidRDefault="002937AD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CC5" w:rsidRPr="00725CC5">
        <w:rPr>
          <w:rFonts w:ascii="Times New Roman" w:hAnsi="Times New Roman" w:cs="Times New Roman"/>
          <w:sz w:val="28"/>
          <w:szCs w:val="28"/>
        </w:rPr>
        <w:t xml:space="preserve">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 ДОУ  (далее </w:t>
      </w:r>
      <w:proofErr w:type="spellStart"/>
      <w:r w:rsidR="00725CC5" w:rsidRPr="00725CC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725CC5" w:rsidRPr="00725CC5">
        <w:rPr>
          <w:rFonts w:ascii="Times New Roman" w:hAnsi="Times New Roman" w:cs="Times New Roman"/>
          <w:sz w:val="28"/>
          <w:szCs w:val="28"/>
        </w:rPr>
        <w:t xml:space="preserve">), деятельность </w:t>
      </w:r>
      <w:proofErr w:type="spellStart"/>
      <w:r w:rsidR="00725CC5" w:rsidRPr="00725CC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725CC5" w:rsidRPr="00725CC5">
        <w:rPr>
          <w:rFonts w:ascii="Times New Roman" w:hAnsi="Times New Roman" w:cs="Times New Roman"/>
          <w:sz w:val="28"/>
          <w:szCs w:val="28"/>
        </w:rPr>
        <w:t xml:space="preserve"> регламентируется «Положением о психолого-медико-педагогическом консилиуме». </w:t>
      </w:r>
      <w:proofErr w:type="gramEnd"/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      Поощрения и дисциплинарное воздействие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7.1.   Меры дисциплинарного взыскания не применяются к воспитанникам ДОУ.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7.2. 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725CC5" w:rsidRPr="00725CC5" w:rsidRDefault="00725CC5" w:rsidP="00725CC5">
      <w:pPr>
        <w:spacing w:after="0" w:line="240" w:lineRule="auto"/>
        <w:jc w:val="both"/>
        <w:rPr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7.3. 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</w:t>
      </w:r>
      <w:r w:rsidRPr="00725CC5">
        <w:rPr>
          <w:sz w:val="28"/>
          <w:szCs w:val="28"/>
        </w:rPr>
        <w:t>.</w:t>
      </w:r>
    </w:p>
    <w:p w:rsidR="00725CC5" w:rsidRDefault="00725CC5" w:rsidP="00725CC5"/>
    <w:p w:rsidR="00725CC5" w:rsidRDefault="00725CC5" w:rsidP="00725CC5"/>
    <w:p w:rsidR="00725CC5" w:rsidRDefault="00725CC5" w:rsidP="00725CC5"/>
    <w:p w:rsidR="007A71B1" w:rsidRDefault="007A71B1"/>
    <w:sectPr w:rsidR="007A71B1" w:rsidSect="007A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25CC5"/>
    <w:rsid w:val="00090116"/>
    <w:rsid w:val="00183068"/>
    <w:rsid w:val="001C6D14"/>
    <w:rsid w:val="001F2A3F"/>
    <w:rsid w:val="002937AD"/>
    <w:rsid w:val="00382804"/>
    <w:rsid w:val="00547B71"/>
    <w:rsid w:val="006162B6"/>
    <w:rsid w:val="006671DD"/>
    <w:rsid w:val="006B3238"/>
    <w:rsid w:val="00725CC5"/>
    <w:rsid w:val="007A71B1"/>
    <w:rsid w:val="00A40EE3"/>
    <w:rsid w:val="00AC21D4"/>
    <w:rsid w:val="00B60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9</cp:revision>
  <cp:lastPrinted>2019-04-16T08:53:00Z</cp:lastPrinted>
  <dcterms:created xsi:type="dcterms:W3CDTF">2014-03-05T11:28:00Z</dcterms:created>
  <dcterms:modified xsi:type="dcterms:W3CDTF">2019-04-16T09:07:00Z</dcterms:modified>
</cp:coreProperties>
</file>