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62" w:rsidRDefault="00236562" w:rsidP="00236562">
      <w:pPr>
        <w:shd w:val="clear" w:color="auto" w:fill="FFFFFF"/>
        <w:tabs>
          <w:tab w:val="left" w:pos="58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ab/>
        <w:t>Утверждаю</w:t>
      </w:r>
      <w:proofErr w:type="gramStart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236562" w:rsidRDefault="00236562" w:rsidP="00236562">
      <w:pPr>
        <w:shd w:val="clear" w:color="auto" w:fill="FFFFFF"/>
        <w:tabs>
          <w:tab w:val="left" w:pos="58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  председателем ПК</w:t>
      </w: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ab/>
        <w:t>заведующая МКДОУ</w:t>
      </w:r>
    </w:p>
    <w:p w:rsidR="00236562" w:rsidRDefault="00236562" w:rsidP="00236562">
      <w:pPr>
        <w:shd w:val="clear" w:color="auto" w:fill="FFFFFF"/>
        <w:tabs>
          <w:tab w:val="left" w:pos="58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Маллаевой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 Н</w:t>
      </w: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ab/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Курахский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 детский             </w:t>
      </w:r>
    </w:p>
    <w:p w:rsidR="00236562" w:rsidRDefault="00236562" w:rsidP="00236562">
      <w:pPr>
        <w:shd w:val="clear" w:color="auto" w:fill="FFFFFF"/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ab/>
        <w:t>сад№1»Солнышко»</w:t>
      </w:r>
    </w:p>
    <w:p w:rsidR="00236562" w:rsidRDefault="00236562" w:rsidP="00236562">
      <w:pPr>
        <w:shd w:val="clear" w:color="auto" w:fill="FFFFFF"/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Амрахова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 Ф</w:t>
      </w:r>
    </w:p>
    <w:p w:rsidR="00236562" w:rsidRPr="00236562" w:rsidRDefault="00236562" w:rsidP="00236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3656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Порядок</w:t>
      </w:r>
      <w:r w:rsidRPr="0023656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 xml:space="preserve">приема на </w:t>
      </w:r>
      <w:proofErr w:type="gramStart"/>
      <w:r w:rsidRPr="0023656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обучение по</w:t>
      </w:r>
      <w:proofErr w:type="gramEnd"/>
      <w:r w:rsidRPr="0023656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образовательным программам дошкольного образования</w:t>
      </w:r>
      <w:r w:rsidRPr="0023656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4" w:history="1">
        <w:r w:rsidRPr="00236562">
          <w:rPr>
            <w:rFonts w:ascii="Times New Roman" w:eastAsia="Times New Roman" w:hAnsi="Times New Roman" w:cs="Times New Roman"/>
            <w:b/>
            <w:bCs/>
            <w:color w:val="3272C0"/>
            <w:sz w:val="30"/>
            <w:u w:val="single"/>
            <w:lang w:eastAsia="ru-RU"/>
          </w:rPr>
          <w:t>приказом</w:t>
        </w:r>
      </w:hyperlink>
      <w:r w:rsidRPr="0023656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Министерства образования и науки РФ от 8 апреля 2014 г. N 293)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65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 Настоящий Порядок приема на </w:t>
      </w: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по</w:t>
      </w:r>
      <w:proofErr w:type="gramEnd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 </w:t>
      </w: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5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; </w:t>
      </w: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2013, N 19, ст. 2326; N 23, ст. 2878; N 27, ст. 3462; N 30, ст. 4036; N 48, ст. 6165; 2014, N 6, ст. 562, ст. 566) и настоящим Порядком.</w:t>
      </w:r>
      <w:proofErr w:type="gramEnd"/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 </w:t>
      </w:r>
      <w:hyperlink r:id="rId6" w:anchor="block_4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законодательством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об образовании, образовательной организацией самостоятельно</w:t>
      </w:r>
      <w:hyperlink r:id="rId7" w:anchor="block_991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*(1)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Прием граждан на </w:t>
      </w: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по</w:t>
      </w:r>
      <w:proofErr w:type="gramEnd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hyperlink r:id="rId8" w:anchor="block_992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*(2)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hyperlink r:id="rId9" w:anchor="block_993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*(3)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5. </w:t>
      </w: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0" w:anchor="block_88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статьей 88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</w:t>
      </w: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Федерации, 2012, N 53, ст. 7598; 2013, N 19, ст. 2326;</w:t>
      </w:r>
      <w:proofErr w:type="gramEnd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23, ст. 2878; N 27, ст. 3462; N 30, ст. 4036; N 48, ст. 6165; 2014, N 6, ст. 562, ст. 566).</w:t>
      </w:r>
      <w:proofErr w:type="gramEnd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1" w:anchor="block_994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*(4)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hyperlink r:id="rId12" w:anchor="block_995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*(5)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hyperlink r:id="rId13" w:anchor="block_996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*(6)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(далее - распорядительный акт о закрепленной территории).</w:t>
      </w:r>
      <w:proofErr w:type="gramEnd"/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hyperlink r:id="rId14" w:anchor="block_997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*(7)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9. </w:t>
      </w: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15" w:anchor="block_10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статьей 10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25 июля 2002 г. N 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Федерации, 2002, N 30, ст. 3032).</w:t>
      </w:r>
      <w:proofErr w:type="gramEnd"/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б) дата и место рождения ребенка;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spell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</w:t>
      </w:r>
      <w:proofErr w:type="spellEnd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Интернет;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hyperlink r:id="rId16" w:anchor="block_998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*(8)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приема в образовательную организацию: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психолого-медико-педагогической</w:t>
      </w:r>
      <w:proofErr w:type="spellEnd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комиссии.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</w:t>
      </w: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17" w:anchor="block_998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*(9)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13. </w:t>
      </w: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 </w:t>
      </w:r>
      <w:hyperlink r:id="rId18" w:anchor="block_8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8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Порядка.</w:t>
      </w:r>
      <w:proofErr w:type="gramEnd"/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 </w:t>
      </w:r>
      <w:hyperlink r:id="rId19" w:anchor="block_9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9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 </w:t>
      </w:r>
      <w:hyperlink r:id="rId20" w:anchor="block_9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9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 После приема документов, указанных в </w:t>
      </w:r>
      <w:hyperlink r:id="rId21" w:anchor="block_9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9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hyperlink r:id="rId22" w:anchor="block_9910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*(10)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родителями (законными представителями) ребенка.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кт в тр</w:t>
      </w:r>
      <w:proofErr w:type="gramEnd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 </w:t>
      </w:r>
      <w:hyperlink r:id="rId23" w:anchor="block_8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8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Порядка.</w:t>
      </w:r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65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65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*(1) </w:t>
      </w:r>
      <w:hyperlink r:id="rId24" w:anchor="block_108659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9 статьи 55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*(2) </w:t>
      </w:r>
      <w:hyperlink r:id="rId25" w:anchor="block_108783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2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26" w:anchor="block_108784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3 статьи 67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</w:t>
      </w:r>
      <w:proofErr w:type="gramEnd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2014, N 6, ст. 562, ст. 566).</w:t>
      </w:r>
      <w:proofErr w:type="gramEnd"/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*(3) </w:t>
      </w:r>
      <w:hyperlink r:id="rId27" w:anchor="block_1092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2 статьи 9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б, ст. 562, ст. 566).</w:t>
      </w:r>
      <w:proofErr w:type="gramEnd"/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*(4) </w:t>
      </w:r>
      <w:hyperlink r:id="rId28" w:anchor="block_108785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4 статьи 67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*(5) </w:t>
      </w:r>
      <w:hyperlink r:id="rId29" w:anchor="block_108652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2 статьи 55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236562" w:rsidRPr="00236562" w:rsidRDefault="00236562" w:rsidP="002365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*(6) Для распорядительных актов о закрепленной территории, издаваемых в 2014 году, срок издания - не позднее 1 мая.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*(7) </w:t>
      </w:r>
      <w:hyperlink r:id="rId30" w:anchor="block_1002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 2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 </w:t>
      </w:r>
      <w:hyperlink r:id="rId31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распоряжением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52, ст. 6626; 2010, N 37, ст. 4777; 2012, N 2, ст. 375).</w:t>
      </w:r>
      <w:proofErr w:type="gramEnd"/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*(8) </w:t>
      </w:r>
      <w:hyperlink r:id="rId32" w:anchor="block_1111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 11.1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Постановления Главного государственного санитарного врача Российской Федерации от 15 мая 2013 г. N 26 "Об утверждении </w:t>
      </w:r>
      <w:proofErr w:type="spell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СанПиН</w:t>
      </w:r>
      <w:proofErr w:type="spellEnd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 28564).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*(9) </w:t>
      </w:r>
      <w:hyperlink r:id="rId33" w:anchor="block_601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1 статьи 6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*(10) </w:t>
      </w:r>
      <w:hyperlink r:id="rId34" w:anchor="block_108636" w:history="1">
        <w:r w:rsidRPr="00236562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2 статьи 53</w:t>
        </w:r>
      </w:hyperlink>
      <w:r w:rsidRPr="0023656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566).</w:t>
      </w:r>
      <w:proofErr w:type="gramEnd"/>
    </w:p>
    <w:p w:rsidR="00236562" w:rsidRPr="00236562" w:rsidRDefault="00236562" w:rsidP="0023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65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36562" w:rsidRPr="00236562" w:rsidRDefault="00236562" w:rsidP="00236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35" w:anchor="/document/70653804/entry/1" w:tooltip="Полный текст документа &quot;Приказ Министерства образования и науки РФ от 8 апреля 2014 г. N 293 &amp;quot;Об утверждении Порядка приема на обучение по образовательным программам дошкольного образования&amp;quot; (с изменениями и дополнениями)&quot;" w:history="1">
        <w:r>
          <w:rPr>
            <w:rFonts w:ascii="Times New Roman" w:eastAsia="Times New Roman" w:hAnsi="Times New Roman" w:cs="Times New Roman"/>
            <w:noProof/>
            <w:color w:val="FFFFFF"/>
            <w:sz w:val="24"/>
            <w:szCs w:val="24"/>
            <w:shd w:val="clear" w:color="auto" w:fill="4081D0"/>
            <w:lang w:eastAsia="ru-RU"/>
          </w:rPr>
          <w:drawing>
            <wp:inline distT="0" distB="0" distL="0" distR="0">
              <wp:extent cx="161925" cy="180975"/>
              <wp:effectExtent l="19050" t="0" r="9525" b="0"/>
              <wp:docPr id="1" name="Рисунок 1" descr="https://base.garant.ru/static/base/img/save-file.png?1">
                <a:hlinkClick xmlns:a="http://schemas.openxmlformats.org/drawingml/2006/main" r:id="rId36" tooltip="&quot;Полный текст документа &quot;Приказ Министерства образования и науки РФ от 8 апреля 2014 г. N 293 &amp;quot;Об утверждении Порядка приема на обучение по образовательным программам дошкольного образования&amp;quot; (с изменениями и дополнениями)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base.garant.ru/static/base/img/save-file.png?1">
                        <a:hlinkClick r:id="rId36" tooltip="&quot;Полный текст документа &quot;Приказ Министерства образования и науки РФ от 8 апреля 2014 г. N 293 &amp;quot;Об утверждении Порядка приема на обучение по образовательным программам дошкольного образования&amp;quot; (с изменениями и дополнениями)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2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23656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Пол</w:t>
        </w:r>
      </w:hyperlink>
    </w:p>
    <w:p w:rsidR="00117501" w:rsidRDefault="00236562"/>
    <w:sectPr w:rsidR="00117501" w:rsidSect="00BA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6562"/>
    <w:rsid w:val="00236562"/>
    <w:rsid w:val="00BA0A48"/>
    <w:rsid w:val="00D23991"/>
    <w:rsid w:val="00D8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48"/>
  </w:style>
  <w:style w:type="paragraph" w:styleId="4">
    <w:name w:val="heading 4"/>
    <w:basedOn w:val="a"/>
    <w:link w:val="40"/>
    <w:uiPriority w:val="9"/>
    <w:qFormat/>
    <w:rsid w:val="002365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365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23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6562"/>
    <w:rPr>
      <w:color w:val="0000FF"/>
      <w:u w:val="single"/>
    </w:rPr>
  </w:style>
  <w:style w:type="paragraph" w:customStyle="1" w:styleId="s52">
    <w:name w:val="s_52"/>
    <w:basedOn w:val="a"/>
    <w:rsid w:val="0023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3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3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3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3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5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40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4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653804/53f89421bbdaf741eb2d1ecc4ddb4c33/" TargetMode="External"/><Relationship Id="rId13" Type="http://schemas.openxmlformats.org/officeDocument/2006/relationships/hyperlink" Target="https://base.garant.ru/70653804/53f89421bbdaf741eb2d1ecc4ddb4c33/" TargetMode="External"/><Relationship Id="rId18" Type="http://schemas.openxmlformats.org/officeDocument/2006/relationships/hyperlink" Target="https://base.garant.ru/70653804/53f89421bbdaf741eb2d1ecc4ddb4c33/" TargetMode="External"/><Relationship Id="rId26" Type="http://schemas.openxmlformats.org/officeDocument/2006/relationships/hyperlink" Target="https://base.garant.ru/70291362/c7672a3a2e519cd7f61a089671f759ae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0653804/53f89421bbdaf741eb2d1ecc4ddb4c33/" TargetMode="External"/><Relationship Id="rId34" Type="http://schemas.openxmlformats.org/officeDocument/2006/relationships/hyperlink" Target="https://base.garant.ru/70291362/9d6506b7354f91b33cd5839dca900db1/" TargetMode="External"/><Relationship Id="rId7" Type="http://schemas.openxmlformats.org/officeDocument/2006/relationships/hyperlink" Target="https://base.garant.ru/70653804/53f89421bbdaf741eb2d1ecc4ddb4c33/" TargetMode="External"/><Relationship Id="rId12" Type="http://schemas.openxmlformats.org/officeDocument/2006/relationships/hyperlink" Target="https://base.garant.ru/70653804/53f89421bbdaf741eb2d1ecc4ddb4c33/" TargetMode="External"/><Relationship Id="rId17" Type="http://schemas.openxmlformats.org/officeDocument/2006/relationships/hyperlink" Target="https://base.garant.ru/70653804/53f89421bbdaf741eb2d1ecc4ddb4c33/" TargetMode="External"/><Relationship Id="rId25" Type="http://schemas.openxmlformats.org/officeDocument/2006/relationships/hyperlink" Target="https://base.garant.ru/70291362/c7672a3a2e519cd7f61a089671f759ae/" TargetMode="External"/><Relationship Id="rId33" Type="http://schemas.openxmlformats.org/officeDocument/2006/relationships/hyperlink" Target="https://base.garant.ru/12148567/8b7b3c1c76e91f88d33c08b3736aa67a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se.garant.ru/70653804/53f89421bbdaf741eb2d1ecc4ddb4c33/" TargetMode="External"/><Relationship Id="rId20" Type="http://schemas.openxmlformats.org/officeDocument/2006/relationships/hyperlink" Target="https://base.garant.ru/70653804/53f89421bbdaf741eb2d1ecc4ddb4c33/" TargetMode="External"/><Relationship Id="rId29" Type="http://schemas.openxmlformats.org/officeDocument/2006/relationships/hyperlink" Target="https://base.garant.ru/70291362/0dacf58504c4847f1a1635db72279562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291362/1b93c134b90c6071b4dc3f495464b753/" TargetMode="External"/><Relationship Id="rId11" Type="http://schemas.openxmlformats.org/officeDocument/2006/relationships/hyperlink" Target="https://base.garant.ru/70653804/53f89421bbdaf741eb2d1ecc4ddb4c33/" TargetMode="External"/><Relationship Id="rId24" Type="http://schemas.openxmlformats.org/officeDocument/2006/relationships/hyperlink" Target="https://base.garant.ru/70291362/0dacf58504c4847f1a1635db72279562/" TargetMode="External"/><Relationship Id="rId32" Type="http://schemas.openxmlformats.org/officeDocument/2006/relationships/hyperlink" Target="https://base.garant.ru/70414724/53f89421bbdaf741eb2d1ecc4ddb4c33/" TargetMode="External"/><Relationship Id="rId37" Type="http://schemas.openxmlformats.org/officeDocument/2006/relationships/image" Target="media/image1.png"/><Relationship Id="rId5" Type="http://schemas.openxmlformats.org/officeDocument/2006/relationships/hyperlink" Target="https://base.garant.ru/70291362/" TargetMode="External"/><Relationship Id="rId15" Type="http://schemas.openxmlformats.org/officeDocument/2006/relationships/hyperlink" Target="https://base.garant.ru/184755/3d3a9e2eb4f30c73ea6671464e2a54b5/" TargetMode="External"/><Relationship Id="rId23" Type="http://schemas.openxmlformats.org/officeDocument/2006/relationships/hyperlink" Target="https://base.garant.ru/70653804/53f89421bbdaf741eb2d1ecc4ddb4c33/" TargetMode="External"/><Relationship Id="rId28" Type="http://schemas.openxmlformats.org/officeDocument/2006/relationships/hyperlink" Target="https://base.garant.ru/70291362/c7672a3a2e519cd7f61a089671f759ae/" TargetMode="External"/><Relationship Id="rId36" Type="http://schemas.openxmlformats.org/officeDocument/2006/relationships/hyperlink" Target="http://ivo.garant.ru/#/document/70653804/entry/1" TargetMode="External"/><Relationship Id="rId10" Type="http://schemas.openxmlformats.org/officeDocument/2006/relationships/hyperlink" Target="https://base.garant.ru/70291362/6f1c6ca78c7f356c4f502d5a4aeec0e5/" TargetMode="External"/><Relationship Id="rId19" Type="http://schemas.openxmlformats.org/officeDocument/2006/relationships/hyperlink" Target="https://base.garant.ru/70653804/53f89421bbdaf741eb2d1ecc4ddb4c33/" TargetMode="External"/><Relationship Id="rId31" Type="http://schemas.openxmlformats.org/officeDocument/2006/relationships/hyperlink" Target="https://base.garant.ru/12171809/" TargetMode="External"/><Relationship Id="rId4" Type="http://schemas.openxmlformats.org/officeDocument/2006/relationships/hyperlink" Target="https://base.garant.ru/70653804/" TargetMode="External"/><Relationship Id="rId9" Type="http://schemas.openxmlformats.org/officeDocument/2006/relationships/hyperlink" Target="https://base.garant.ru/70653804/53f89421bbdaf741eb2d1ecc4ddb4c33/" TargetMode="External"/><Relationship Id="rId14" Type="http://schemas.openxmlformats.org/officeDocument/2006/relationships/hyperlink" Target="https://base.garant.ru/70653804/53f89421bbdaf741eb2d1ecc4ddb4c33/" TargetMode="External"/><Relationship Id="rId22" Type="http://schemas.openxmlformats.org/officeDocument/2006/relationships/hyperlink" Target="https://base.garant.ru/70653804/53f89421bbdaf741eb2d1ecc4ddb4c33/" TargetMode="External"/><Relationship Id="rId27" Type="http://schemas.openxmlformats.org/officeDocument/2006/relationships/hyperlink" Target="https://base.garant.ru/70291362/493aff9450b0b89b29b367693300b74a/" TargetMode="External"/><Relationship Id="rId30" Type="http://schemas.openxmlformats.org/officeDocument/2006/relationships/hyperlink" Target="https://base.garant.ru/12171809/53f89421bbdaf741eb2d1ecc4ddb4c33/" TargetMode="External"/><Relationship Id="rId35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2766</Words>
  <Characters>15771</Characters>
  <Application>Microsoft Office Word</Application>
  <DocSecurity>0</DocSecurity>
  <Lines>131</Lines>
  <Paragraphs>36</Paragraphs>
  <ScaleCrop>false</ScaleCrop>
  <Company/>
  <LinksUpToDate>false</LinksUpToDate>
  <CharactersWithSpaces>18501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2019-04-16T06:09:00Z</dcterms:created>
  <dcterms:modified xsi:type="dcterms:W3CDTF">2019-04-16T06:16:00Z</dcterms:modified>
</cp:coreProperties>
</file>